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FD" w:rsidRPr="00565965" w:rsidRDefault="00FC3B79">
      <w:pPr>
        <w:rPr>
          <w:rFonts w:ascii="Arial" w:hAnsi="Arial" w:cs="Arial"/>
          <w:b/>
          <w:sz w:val="24"/>
          <w:szCs w:val="24"/>
          <w:u w:val="single"/>
        </w:rPr>
      </w:pPr>
      <w:r w:rsidRPr="00565965">
        <w:rPr>
          <w:rFonts w:ascii="Arial" w:hAnsi="Arial" w:cs="Arial"/>
          <w:b/>
          <w:sz w:val="24"/>
          <w:szCs w:val="24"/>
          <w:u w:val="single"/>
        </w:rPr>
        <w:t>2015 AMES Grants for Medical Education Research</w:t>
      </w:r>
    </w:p>
    <w:p w:rsidR="00FC3B79" w:rsidRPr="00565965" w:rsidRDefault="00FC3B79" w:rsidP="00492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5965">
        <w:rPr>
          <w:rFonts w:ascii="Arial" w:hAnsi="Arial" w:cs="Arial"/>
          <w:sz w:val="24"/>
          <w:szCs w:val="24"/>
        </w:rPr>
        <w:t xml:space="preserve">“Improving Laboratory Teaching of Histology and Histopathology in the Pre-Clinical Medical Curriculum”; Deborah A. Fuchs, MD; Paul A. St. John, PhD; Robert A. Segal, MD; David A. Elliot, PhD; Robert </w:t>
      </w:r>
      <w:proofErr w:type="spellStart"/>
      <w:r w:rsidRPr="00565965">
        <w:rPr>
          <w:rFonts w:ascii="Arial" w:hAnsi="Arial" w:cs="Arial"/>
          <w:sz w:val="24"/>
          <w:szCs w:val="24"/>
        </w:rPr>
        <w:t>Herschoff</w:t>
      </w:r>
      <w:proofErr w:type="spellEnd"/>
      <w:r w:rsidRPr="00565965">
        <w:rPr>
          <w:rFonts w:ascii="Arial" w:hAnsi="Arial" w:cs="Arial"/>
          <w:sz w:val="24"/>
          <w:szCs w:val="24"/>
        </w:rPr>
        <w:t>, BA, MS; Helen Amerongen, PhD.</w:t>
      </w:r>
    </w:p>
    <w:p w:rsidR="00FC3B79" w:rsidRPr="00565965" w:rsidRDefault="00FC3B79" w:rsidP="00492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5965">
        <w:rPr>
          <w:rFonts w:ascii="Arial" w:hAnsi="Arial" w:cs="Arial"/>
          <w:sz w:val="24"/>
          <w:szCs w:val="24"/>
        </w:rPr>
        <w:t xml:space="preserve">“Novel Use of Ultrasound to Aid in Medical Student Reproductive Physical Examination Skills and Pelvic Anatomy”; Tejal M. Parikh, MD; </w:t>
      </w:r>
      <w:proofErr w:type="spellStart"/>
      <w:r w:rsidRPr="00565965">
        <w:rPr>
          <w:rFonts w:ascii="Arial" w:hAnsi="Arial" w:cs="Arial"/>
          <w:sz w:val="24"/>
          <w:szCs w:val="24"/>
        </w:rPr>
        <w:t>Srikar</w:t>
      </w:r>
      <w:proofErr w:type="spellEnd"/>
      <w:r w:rsidRPr="00565965">
        <w:rPr>
          <w:rFonts w:ascii="Arial" w:hAnsi="Arial" w:cs="Arial"/>
          <w:sz w:val="24"/>
          <w:szCs w:val="24"/>
        </w:rPr>
        <w:t xml:space="preserve"> R. </w:t>
      </w:r>
      <w:proofErr w:type="spellStart"/>
      <w:r w:rsidRPr="00565965">
        <w:rPr>
          <w:rFonts w:ascii="Arial" w:hAnsi="Arial" w:cs="Arial"/>
          <w:sz w:val="24"/>
          <w:szCs w:val="24"/>
        </w:rPr>
        <w:t>Adhikaru</w:t>
      </w:r>
      <w:proofErr w:type="spellEnd"/>
      <w:r w:rsidRPr="00565965">
        <w:rPr>
          <w:rFonts w:ascii="Arial" w:hAnsi="Arial" w:cs="Arial"/>
          <w:sz w:val="24"/>
          <w:szCs w:val="24"/>
        </w:rPr>
        <w:t xml:space="preserve">, MD; Maria H. </w:t>
      </w:r>
      <w:proofErr w:type="spellStart"/>
      <w:r w:rsidRPr="00565965">
        <w:rPr>
          <w:rFonts w:ascii="Arial" w:hAnsi="Arial" w:cs="Arial"/>
          <w:sz w:val="24"/>
          <w:szCs w:val="24"/>
        </w:rPr>
        <w:t>Czuzak</w:t>
      </w:r>
      <w:proofErr w:type="spellEnd"/>
      <w:r w:rsidRPr="00565965">
        <w:rPr>
          <w:rFonts w:ascii="Arial" w:hAnsi="Arial" w:cs="Arial"/>
          <w:sz w:val="24"/>
          <w:szCs w:val="24"/>
        </w:rPr>
        <w:t xml:space="preserve">, PhD; Bryna Koch, MPH; Michael Gura, MPH; Susan Ellis, </w:t>
      </w:r>
      <w:proofErr w:type="spellStart"/>
      <w:r w:rsidRPr="00565965">
        <w:rPr>
          <w:rFonts w:ascii="Arial" w:hAnsi="Arial" w:cs="Arial"/>
          <w:sz w:val="24"/>
          <w:szCs w:val="24"/>
        </w:rPr>
        <w:t>EdS</w:t>
      </w:r>
      <w:proofErr w:type="spellEnd"/>
      <w:r w:rsidRPr="00565965">
        <w:rPr>
          <w:rFonts w:ascii="Arial" w:hAnsi="Arial" w:cs="Arial"/>
          <w:sz w:val="24"/>
          <w:szCs w:val="24"/>
        </w:rPr>
        <w:t xml:space="preserve">; Paul Gordon, MD; William Adamas-Rappaport, MD; Elizabeth O. Leko, MPH; Corinna M. </w:t>
      </w:r>
      <w:proofErr w:type="spellStart"/>
      <w:r w:rsidRPr="00565965">
        <w:rPr>
          <w:rFonts w:ascii="Arial" w:hAnsi="Arial" w:cs="Arial"/>
          <w:sz w:val="24"/>
          <w:szCs w:val="24"/>
        </w:rPr>
        <w:t>Wildner</w:t>
      </w:r>
      <w:proofErr w:type="spellEnd"/>
      <w:r w:rsidRPr="00565965">
        <w:rPr>
          <w:rFonts w:ascii="Arial" w:hAnsi="Arial" w:cs="Arial"/>
          <w:sz w:val="24"/>
          <w:szCs w:val="24"/>
        </w:rPr>
        <w:t>, MA.</w:t>
      </w:r>
    </w:p>
    <w:p w:rsidR="00FC3B79" w:rsidRPr="00565965" w:rsidRDefault="00FC3B79" w:rsidP="00492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5965">
        <w:rPr>
          <w:rFonts w:ascii="Arial" w:hAnsi="Arial" w:cs="Arial"/>
          <w:sz w:val="24"/>
          <w:szCs w:val="24"/>
        </w:rPr>
        <w:t xml:space="preserve">“Incorporating Technology into </w:t>
      </w:r>
      <w:proofErr w:type="gramStart"/>
      <w:r w:rsidRPr="00565965">
        <w:rPr>
          <w:rFonts w:ascii="Arial" w:hAnsi="Arial" w:cs="Arial"/>
          <w:sz w:val="24"/>
          <w:szCs w:val="24"/>
        </w:rPr>
        <w:t>Today’s</w:t>
      </w:r>
      <w:proofErr w:type="gramEnd"/>
      <w:r w:rsidRPr="00565965">
        <w:rPr>
          <w:rFonts w:ascii="Arial" w:hAnsi="Arial" w:cs="Arial"/>
          <w:sz w:val="24"/>
          <w:szCs w:val="24"/>
        </w:rPr>
        <w:t xml:space="preserve"> Surgery Clerkship”; Rebecca K. </w:t>
      </w:r>
      <w:proofErr w:type="spellStart"/>
      <w:r w:rsidRPr="00565965">
        <w:rPr>
          <w:rFonts w:ascii="Arial" w:hAnsi="Arial" w:cs="Arial"/>
          <w:sz w:val="24"/>
          <w:szCs w:val="24"/>
        </w:rPr>
        <w:t>Viscusi</w:t>
      </w:r>
      <w:proofErr w:type="spellEnd"/>
      <w:r w:rsidRPr="00565965">
        <w:rPr>
          <w:rFonts w:ascii="Arial" w:hAnsi="Arial" w:cs="Arial"/>
          <w:sz w:val="24"/>
          <w:szCs w:val="24"/>
        </w:rPr>
        <w:t>, MD; William Adamas-Rappaport, MD.</w:t>
      </w:r>
    </w:p>
    <w:p w:rsidR="00492598" w:rsidRPr="00565965" w:rsidRDefault="00FC3B79" w:rsidP="00492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5965">
        <w:rPr>
          <w:rFonts w:ascii="Arial" w:hAnsi="Arial" w:cs="Arial"/>
          <w:sz w:val="24"/>
          <w:szCs w:val="24"/>
        </w:rPr>
        <w:t xml:space="preserve">“Basic Life Support in Obstetric Care”; Colleen </w:t>
      </w:r>
      <w:proofErr w:type="spellStart"/>
      <w:r w:rsidRPr="00565965">
        <w:rPr>
          <w:rFonts w:ascii="Arial" w:hAnsi="Arial" w:cs="Arial"/>
          <w:sz w:val="24"/>
          <w:szCs w:val="24"/>
        </w:rPr>
        <w:t>Cagno</w:t>
      </w:r>
      <w:proofErr w:type="spellEnd"/>
      <w:r w:rsidRPr="00565965">
        <w:rPr>
          <w:rFonts w:ascii="Arial" w:hAnsi="Arial" w:cs="Arial"/>
          <w:sz w:val="24"/>
          <w:szCs w:val="24"/>
        </w:rPr>
        <w:t xml:space="preserve">, MD; </w:t>
      </w:r>
      <w:proofErr w:type="spellStart"/>
      <w:r w:rsidRPr="00565965">
        <w:rPr>
          <w:rFonts w:ascii="Arial" w:hAnsi="Arial" w:cs="Arial"/>
          <w:sz w:val="24"/>
          <w:szCs w:val="24"/>
        </w:rPr>
        <w:t>Karyn</w:t>
      </w:r>
      <w:proofErr w:type="spellEnd"/>
      <w:r w:rsidRPr="00565965">
        <w:rPr>
          <w:rFonts w:ascii="Arial" w:hAnsi="Arial" w:cs="Arial"/>
          <w:sz w:val="24"/>
          <w:szCs w:val="24"/>
        </w:rPr>
        <w:t xml:space="preserve"> B. </w:t>
      </w:r>
      <w:proofErr w:type="spellStart"/>
      <w:r w:rsidRPr="00565965">
        <w:rPr>
          <w:rFonts w:ascii="Arial" w:hAnsi="Arial" w:cs="Arial"/>
          <w:sz w:val="24"/>
          <w:szCs w:val="24"/>
        </w:rPr>
        <w:t>Kolman</w:t>
      </w:r>
      <w:proofErr w:type="spellEnd"/>
      <w:r w:rsidRPr="00565965">
        <w:rPr>
          <w:rFonts w:ascii="Arial" w:hAnsi="Arial" w:cs="Arial"/>
          <w:sz w:val="24"/>
          <w:szCs w:val="24"/>
        </w:rPr>
        <w:t>, MD; Jessie M. Petti</w:t>
      </w:r>
      <w:r w:rsidR="00492598" w:rsidRPr="00565965">
        <w:rPr>
          <w:rFonts w:ascii="Arial" w:hAnsi="Arial" w:cs="Arial"/>
          <w:sz w:val="24"/>
          <w:szCs w:val="24"/>
        </w:rPr>
        <w:t xml:space="preserve">t, MD; Autumn E. Stevenson, MD. </w:t>
      </w:r>
    </w:p>
    <w:p w:rsidR="00FC3B79" w:rsidRPr="00565965" w:rsidRDefault="00492598" w:rsidP="00492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565965">
        <w:rPr>
          <w:rFonts w:ascii="Arial" w:hAnsi="Arial" w:cs="Arial"/>
          <w:sz w:val="24"/>
          <w:szCs w:val="24"/>
        </w:rPr>
        <w:t>“</w:t>
      </w:r>
      <w:r w:rsidR="00FC3B79" w:rsidRPr="00565965">
        <w:rPr>
          <w:rFonts w:ascii="Arial" w:hAnsi="Arial" w:cs="Arial"/>
          <w:sz w:val="24"/>
          <w:szCs w:val="24"/>
        </w:rPr>
        <w:t>Use of 3-D Models of Congenital Heart Defects to Improve Pediatric Cardiology Education”; Michael Seckeler, MD, MSc.</w:t>
      </w:r>
      <w:bookmarkStart w:id="0" w:name="_GoBack"/>
      <w:bookmarkEnd w:id="0"/>
      <w:proofErr w:type="gramEnd"/>
    </w:p>
    <w:sectPr w:rsidR="00FC3B79" w:rsidRPr="0056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7B8"/>
    <w:multiLevelType w:val="hybridMultilevel"/>
    <w:tmpl w:val="578C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1D"/>
    <w:rsid w:val="00492598"/>
    <w:rsid w:val="00565965"/>
    <w:rsid w:val="00E827FD"/>
    <w:rsid w:val="00F1301D"/>
    <w:rsid w:val="00F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Elliott</dc:creator>
  <cp:keywords/>
  <dc:description/>
  <cp:lastModifiedBy>Sean Elliott</cp:lastModifiedBy>
  <cp:revision>4</cp:revision>
  <dcterms:created xsi:type="dcterms:W3CDTF">2015-11-23T15:17:00Z</dcterms:created>
  <dcterms:modified xsi:type="dcterms:W3CDTF">2015-11-23T15:23:00Z</dcterms:modified>
</cp:coreProperties>
</file>