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3" w:rsidRDefault="00896DF7">
      <w:r>
        <w:t xml:space="preserve">AMES meeting </w:t>
      </w:r>
      <w:r w:rsidR="00182CA5">
        <w:t>–</w:t>
      </w:r>
      <w:r>
        <w:t xml:space="preserve"> </w:t>
      </w:r>
      <w:r w:rsidR="00182CA5">
        <w:t>March 15</w:t>
      </w:r>
      <w:r>
        <w:t>, 2012 – 1</w:t>
      </w:r>
      <w:r w:rsidR="00182CA5">
        <w:t>1:30 a</w:t>
      </w:r>
      <w:r>
        <w:t>m</w:t>
      </w:r>
    </w:p>
    <w:p w:rsidR="00896DF7" w:rsidRDefault="00182CA5">
      <w:r>
        <w:t xml:space="preserve">Present: Chris Cuniff, </w:t>
      </w:r>
      <w:r w:rsidR="00896DF7">
        <w:t xml:space="preserve"> Paul Gordon, Jack Nolte, Marc Tischler, Todd Vanderah, Helen Amerongen, Sean Elliott</w:t>
      </w:r>
      <w:r>
        <w:t>, John Bloom</w:t>
      </w:r>
    </w:p>
    <w:p w:rsidR="00896DF7" w:rsidRDefault="00896DF7" w:rsidP="00896DF7">
      <w:pPr>
        <w:pStyle w:val="ListParagraph"/>
        <w:numPr>
          <w:ilvl w:val="0"/>
          <w:numId w:val="1"/>
        </w:numPr>
      </w:pPr>
      <w:r>
        <w:t xml:space="preserve">New members: </w:t>
      </w:r>
      <w:r w:rsidR="00182CA5">
        <w:t xml:space="preserve"> 7 applicants discussed. V</w:t>
      </w:r>
      <w:r w:rsidR="000F5710">
        <w:t xml:space="preserve">ote to accept </w:t>
      </w:r>
      <w:r w:rsidR="00182CA5">
        <w:t xml:space="preserve">Amy Waer, Nafees Ahmad, Ed French, and Paul St. John. Vote </w:t>
      </w:r>
      <w:r w:rsidR="000F5710">
        <w:t>not</w:t>
      </w:r>
      <w:r w:rsidR="00182CA5">
        <w:t xml:space="preserve"> to accept Rachel Cramton (but noted that she would be ideal for an AMES Teaching Scholar Program). Vote deferred to Phoenix members re:</w:t>
      </w:r>
      <w:r w:rsidR="000F5710">
        <w:t xml:space="preserve"> Ron Hammer and Howard Silverman (Phoenix campus applicants)</w:t>
      </w:r>
      <w:r w:rsidR="00182CA5">
        <w:t xml:space="preserve">. </w:t>
      </w:r>
      <w:r w:rsidR="00182CA5" w:rsidRPr="00182CA5">
        <w:rPr>
          <w:b/>
        </w:rPr>
        <w:t xml:space="preserve">Action item: AMES will accept </w:t>
      </w:r>
      <w:r w:rsidR="000F5710">
        <w:rPr>
          <w:b/>
        </w:rPr>
        <w:t xml:space="preserve">four </w:t>
      </w:r>
      <w:r w:rsidR="00182CA5" w:rsidRPr="00182CA5">
        <w:rPr>
          <w:b/>
        </w:rPr>
        <w:t>new members, if approved by Phoenix membership. Await vote by Phoenix membership re:</w:t>
      </w:r>
      <w:r w:rsidR="000F5710">
        <w:rPr>
          <w:b/>
        </w:rPr>
        <w:t xml:space="preserve"> Phoenix</w:t>
      </w:r>
      <w:r w:rsidR="00182CA5" w:rsidRPr="00182CA5">
        <w:rPr>
          <w:b/>
        </w:rPr>
        <w:t xml:space="preserve"> applicant</w:t>
      </w:r>
      <w:r w:rsidR="000F5710">
        <w:rPr>
          <w:b/>
        </w:rPr>
        <w:t>s</w:t>
      </w:r>
      <w:r w:rsidR="00182CA5" w:rsidRPr="00182CA5">
        <w:rPr>
          <w:b/>
        </w:rPr>
        <w:t xml:space="preserve"> Ron Hammer</w:t>
      </w:r>
      <w:r w:rsidR="000F5710">
        <w:rPr>
          <w:b/>
        </w:rPr>
        <w:t xml:space="preserve"> and Howard Silverman</w:t>
      </w:r>
      <w:bookmarkStart w:id="0" w:name="_GoBack"/>
      <w:bookmarkEnd w:id="0"/>
      <w:r w:rsidR="00182CA5" w:rsidRPr="00182CA5">
        <w:rPr>
          <w:b/>
        </w:rPr>
        <w:t>.</w:t>
      </w:r>
    </w:p>
    <w:p w:rsidR="006550ED" w:rsidRDefault="006550ED" w:rsidP="00896DF7">
      <w:pPr>
        <w:pStyle w:val="ListParagraph"/>
        <w:numPr>
          <w:ilvl w:val="0"/>
          <w:numId w:val="1"/>
        </w:numPr>
      </w:pPr>
      <w:r>
        <w:t xml:space="preserve">Update on P&amp;T: Sean has </w:t>
      </w:r>
      <w:r w:rsidR="00182CA5">
        <w:t>participated in several COM P&amp;T meetings, and has been able to provide direction re: education scholarship and education portfolio.</w:t>
      </w:r>
    </w:p>
    <w:p w:rsidR="00136CB2" w:rsidRDefault="00182CA5" w:rsidP="00896DF7">
      <w:pPr>
        <w:pStyle w:val="ListParagraph"/>
        <w:numPr>
          <w:ilvl w:val="0"/>
          <w:numId w:val="1"/>
        </w:numPr>
      </w:pPr>
      <w:r>
        <w:t>AMES Teaching Scholar Program: Chris presented a draft idea for AMES/OMSE Scholar program with 10 workshops, presented largely by AMES membership. Goal is to have selected membership with certificates of accomplishment,  but provide access to workshops to all interested faculty. Discussion: consider requiring teaching faculty to attend certain number of workshops, similar to clinicians’ CME programs. Chris will send draft statement to Sean to share with AMES membership. Will devote most of next meeting discussing, with intent to start program August 2012.</w:t>
      </w:r>
    </w:p>
    <w:p w:rsidR="00F73F54" w:rsidRDefault="00F73F54" w:rsidP="00536DA4">
      <w:pPr>
        <w:pStyle w:val="ListParagraph"/>
        <w:numPr>
          <w:ilvl w:val="0"/>
          <w:numId w:val="1"/>
        </w:numPr>
      </w:pPr>
      <w:r>
        <w:t>Faculty Awards. Discussion between Paul Gordon, Kevin Moynahan, Sean Elliott, and Anne Wright re: pathway for faculty teaching awards vs research awards, medical student awards, etc. AMES will remain responsible for Glaser Award and Flexner Award nominations. If questions arise about which committee is best to manage award, Paul and Sean will be contacted by Faculty Affairs office to discuss.</w:t>
      </w:r>
    </w:p>
    <w:p w:rsidR="00F73F54" w:rsidRDefault="00F73F54" w:rsidP="00F73F54">
      <w:pPr>
        <w:pStyle w:val="ListParagraph"/>
        <w:numPr>
          <w:ilvl w:val="0"/>
          <w:numId w:val="1"/>
        </w:numPr>
      </w:pPr>
      <w:r>
        <w:t>Award Nominations: Nominations are still needed for the AOA Robert J. Glaser Distinguished Teacher Award by April 13</w:t>
      </w:r>
      <w:r w:rsidRPr="00536DA4">
        <w:rPr>
          <w:vertAlign w:val="superscript"/>
        </w:rPr>
        <w:t>th</w:t>
      </w:r>
      <w:r>
        <w:t xml:space="preserve">. One nomination previously received to re-nominate Helen Amerongen. Sean has contacted program directors, block/clerkship directors, TEPC/EPC membership, and Cindi has forwarded letters to Phoenix faculty in these positions. So far, no other nominations received. </w:t>
      </w:r>
    </w:p>
    <w:p w:rsidR="0012342E" w:rsidRDefault="00F73F54" w:rsidP="00F73F54">
      <w:pPr>
        <w:pStyle w:val="ListParagraph"/>
        <w:numPr>
          <w:ilvl w:val="0"/>
          <w:numId w:val="1"/>
        </w:numPr>
      </w:pPr>
      <w:r>
        <w:t xml:space="preserve">Same applies for the </w:t>
      </w:r>
      <w:r w:rsidR="0012342E">
        <w:t>Abraham Flexner Award for Distinguished Service to Medical Education</w:t>
      </w:r>
      <w:r>
        <w:t>, due May 4</w:t>
      </w:r>
      <w:r w:rsidRPr="00F73F54">
        <w:rPr>
          <w:vertAlign w:val="superscript"/>
        </w:rPr>
        <w:t>th</w:t>
      </w:r>
      <w:r>
        <w:t>.</w:t>
      </w:r>
    </w:p>
    <w:p w:rsidR="00F73F54" w:rsidRDefault="00F73F54" w:rsidP="00536DA4">
      <w:pPr>
        <w:pStyle w:val="ListParagraph"/>
        <w:numPr>
          <w:ilvl w:val="0"/>
          <w:numId w:val="1"/>
        </w:numPr>
      </w:pPr>
      <w:r>
        <w:t>Medical Student Research Funding – tabled. Kevin to initiate listserve discussion so that we might make decision about specific project (details to be provided along with minutes.</w:t>
      </w:r>
    </w:p>
    <w:p w:rsidR="005834D9" w:rsidRDefault="005834D9" w:rsidP="00536DA4">
      <w:pPr>
        <w:pStyle w:val="ListParagraph"/>
        <w:numPr>
          <w:ilvl w:val="0"/>
          <w:numId w:val="1"/>
        </w:numPr>
      </w:pPr>
      <w:r>
        <w:t>Meeting adjourned at 12:30</w:t>
      </w:r>
    </w:p>
    <w:sectPr w:rsidR="005834D9" w:rsidSect="00BC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1C0D"/>
    <w:multiLevelType w:val="hybridMultilevel"/>
    <w:tmpl w:val="E7C06282"/>
    <w:lvl w:ilvl="0" w:tplc="3DAC6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7"/>
    <w:rsid w:val="0007186C"/>
    <w:rsid w:val="000F5710"/>
    <w:rsid w:val="0012342E"/>
    <w:rsid w:val="00136CB2"/>
    <w:rsid w:val="00182CA5"/>
    <w:rsid w:val="00304077"/>
    <w:rsid w:val="00515CBB"/>
    <w:rsid w:val="00536DA4"/>
    <w:rsid w:val="005834D9"/>
    <w:rsid w:val="006550ED"/>
    <w:rsid w:val="0080018C"/>
    <w:rsid w:val="00896DF7"/>
    <w:rsid w:val="00A22763"/>
    <w:rsid w:val="00AE52D1"/>
    <w:rsid w:val="00B66022"/>
    <w:rsid w:val="00BC5FB3"/>
    <w:rsid w:val="00D15B67"/>
    <w:rsid w:val="00E76A27"/>
    <w:rsid w:val="00F73BC2"/>
    <w:rsid w:val="00F73F54"/>
    <w:rsid w:val="00F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Elliott, MD</dc:creator>
  <cp:lastModifiedBy>Sean Elliott</cp:lastModifiedBy>
  <cp:revision>5</cp:revision>
  <dcterms:created xsi:type="dcterms:W3CDTF">2012-03-15T21:24:00Z</dcterms:created>
  <dcterms:modified xsi:type="dcterms:W3CDTF">2012-03-24T17:23:00Z</dcterms:modified>
</cp:coreProperties>
</file>