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B3" w:rsidRPr="00664DCC" w:rsidRDefault="00896DF7">
      <w:pPr>
        <w:rPr>
          <w:b/>
          <w:u w:val="single"/>
        </w:rPr>
      </w:pPr>
      <w:proofErr w:type="gramStart"/>
      <w:r w:rsidRPr="00664DCC">
        <w:rPr>
          <w:b/>
          <w:u w:val="single"/>
        </w:rPr>
        <w:t xml:space="preserve">AMES meeting </w:t>
      </w:r>
      <w:r w:rsidR="00182CA5" w:rsidRPr="00664DCC">
        <w:rPr>
          <w:b/>
          <w:u w:val="single"/>
        </w:rPr>
        <w:t>–</w:t>
      </w:r>
      <w:r w:rsidRPr="00664DCC">
        <w:rPr>
          <w:b/>
          <w:u w:val="single"/>
        </w:rPr>
        <w:t xml:space="preserve"> </w:t>
      </w:r>
      <w:r w:rsidR="002A2348" w:rsidRPr="00664DCC">
        <w:rPr>
          <w:b/>
          <w:u w:val="single"/>
        </w:rPr>
        <w:t>December 6, 2012 – 12:00 p.m.</w:t>
      </w:r>
      <w:proofErr w:type="gramEnd"/>
    </w:p>
    <w:p w:rsidR="00896DF7" w:rsidRDefault="00182CA5">
      <w:r>
        <w:t xml:space="preserve">Present: </w:t>
      </w:r>
      <w:r w:rsidR="00896DF7">
        <w:t xml:space="preserve">Jack Nolte, Marc </w:t>
      </w:r>
      <w:proofErr w:type="spellStart"/>
      <w:r w:rsidR="00896DF7">
        <w:t>Tischler</w:t>
      </w:r>
      <w:proofErr w:type="spellEnd"/>
      <w:r w:rsidR="00896DF7">
        <w:t xml:space="preserve">, Todd </w:t>
      </w:r>
      <w:proofErr w:type="spellStart"/>
      <w:r w:rsidR="00896DF7">
        <w:t>Vanderah</w:t>
      </w:r>
      <w:proofErr w:type="spellEnd"/>
      <w:r w:rsidR="00896DF7">
        <w:t xml:space="preserve">, </w:t>
      </w:r>
      <w:r w:rsidR="002A2348">
        <w:t xml:space="preserve">Amy </w:t>
      </w:r>
      <w:proofErr w:type="spellStart"/>
      <w:r w:rsidR="002A2348">
        <w:t>Waer</w:t>
      </w:r>
      <w:proofErr w:type="spellEnd"/>
      <w:r w:rsidR="002A2348">
        <w:t>,</w:t>
      </w:r>
      <w:r w:rsidR="00896DF7">
        <w:t xml:space="preserve"> Sean Elliott</w:t>
      </w:r>
      <w:r>
        <w:t>, John Bloom</w:t>
      </w:r>
      <w:r w:rsidR="000C57C2">
        <w:t>, Paul St. John, Ed French.</w:t>
      </w:r>
    </w:p>
    <w:p w:rsidR="00F73F54" w:rsidRDefault="00AA277B" w:rsidP="00536DA4">
      <w:pPr>
        <w:pStyle w:val="ListParagraph"/>
        <w:numPr>
          <w:ilvl w:val="0"/>
          <w:numId w:val="1"/>
        </w:numPr>
      </w:pPr>
      <w:r>
        <w:t>Brainstorming Session to address remaining AMES Budget funds:</w:t>
      </w:r>
    </w:p>
    <w:p w:rsidR="000F2839" w:rsidRDefault="000F2839" w:rsidP="000F2839">
      <w:pPr>
        <w:pStyle w:val="ListParagraph"/>
        <w:numPr>
          <w:ilvl w:val="1"/>
          <w:numId w:val="1"/>
        </w:numPr>
      </w:pPr>
      <w:r>
        <w:t>Current budget expenditures: $10,757 for AMES Grant funding + &lt;$500 for bagels, etc. at AMES journal club and AMES/OMSE Educational Scholars program</w:t>
      </w:r>
      <w:r w:rsidR="00057EF1">
        <w:t>. Total budget per year is $40,000; unspent funds do not roll-over.</w:t>
      </w:r>
    </w:p>
    <w:p w:rsidR="00AA277B" w:rsidRDefault="00AA277B" w:rsidP="00AA277B">
      <w:pPr>
        <w:pStyle w:val="ListParagraph"/>
        <w:numPr>
          <w:ilvl w:val="1"/>
          <w:numId w:val="1"/>
        </w:numPr>
      </w:pPr>
      <w:r>
        <w:t xml:space="preserve">Increased support for medical student-led educational research: </w:t>
      </w:r>
      <w:r w:rsidR="003D1656">
        <w:t xml:space="preserve">This is a direction we would like to go, but will need to create appropriate criteria for fundable projects. </w:t>
      </w:r>
      <w:r w:rsidR="008A3B34" w:rsidRPr="008A3B34">
        <w:rPr>
          <w:b/>
        </w:rPr>
        <w:t>ACTION:</w:t>
      </w:r>
      <w:r w:rsidR="008A3B34">
        <w:t xml:space="preserve"> </w:t>
      </w:r>
      <w:r w:rsidR="003D1656">
        <w:t>AMES members to contemplate these criteria and discuss at next meeting.</w:t>
      </w:r>
    </w:p>
    <w:p w:rsidR="003D1656" w:rsidRDefault="003D1656" w:rsidP="00AA277B">
      <w:pPr>
        <w:pStyle w:val="ListParagraph"/>
        <w:numPr>
          <w:ilvl w:val="1"/>
          <w:numId w:val="1"/>
        </w:numPr>
      </w:pPr>
      <w:r>
        <w:t xml:space="preserve">Create AMES Awards for Educational Innovation by Years I and II Blocks, and by clinical clerkships: Anticipate $5000 per award ($15,000 total) to block or clerkship that self-nominates and describes medical education innovation within the course. </w:t>
      </w:r>
    </w:p>
    <w:p w:rsidR="003D1656" w:rsidRDefault="003D1656" w:rsidP="003D1656">
      <w:pPr>
        <w:pStyle w:val="ListParagraph"/>
        <w:numPr>
          <w:ilvl w:val="2"/>
          <w:numId w:val="1"/>
        </w:numPr>
      </w:pPr>
      <w:r>
        <w:t xml:space="preserve">Money would go to the block/clerkship director (similar to AMES Grant funds) for use as s/he sees fit. Possible uses might be purchase of new </w:t>
      </w:r>
      <w:proofErr w:type="spellStart"/>
      <w:r>
        <w:t>iPads</w:t>
      </w:r>
      <w:proofErr w:type="spellEnd"/>
      <w:r>
        <w:t xml:space="preserve"> or on-line curricular material for block/clerkship faculty, or providing lunch to block/clerkship meetings. </w:t>
      </w:r>
    </w:p>
    <w:p w:rsidR="003D1656" w:rsidRDefault="003D1656" w:rsidP="003D1656">
      <w:pPr>
        <w:pStyle w:val="ListParagraph"/>
        <w:numPr>
          <w:ilvl w:val="2"/>
          <w:numId w:val="1"/>
        </w:numPr>
      </w:pPr>
      <w:r>
        <w:t xml:space="preserve">Evaluation of nominations needs to be </w:t>
      </w:r>
      <w:r w:rsidR="0043331E">
        <w:t xml:space="preserve">performed by </w:t>
      </w:r>
      <w:r>
        <w:t>an ad hoc committee, since many AMES members are block directors. Suggestion for award committee</w:t>
      </w:r>
      <w:r w:rsidR="0043331E">
        <w:t xml:space="preserve">: </w:t>
      </w:r>
      <w:r>
        <w:t>Celia O’Brien (OMSE Director of Medical Education Research), students from cu</w:t>
      </w:r>
      <w:r w:rsidR="0043331E">
        <w:t>rriculum post-review committees</w:t>
      </w:r>
      <w:bookmarkStart w:id="0" w:name="_GoBack"/>
      <w:bookmarkEnd w:id="0"/>
      <w:r>
        <w:t>, Deb Fuchs and John Bloom (clinical AMES faculty), and Sean Elliott (AMES, and will not be nominating Prologue Block which he directs).</w:t>
      </w:r>
    </w:p>
    <w:p w:rsidR="003D1656" w:rsidRDefault="00455476" w:rsidP="003D1656">
      <w:pPr>
        <w:pStyle w:val="ListParagraph"/>
        <w:numPr>
          <w:ilvl w:val="2"/>
          <w:numId w:val="1"/>
        </w:numPr>
      </w:pPr>
      <w:r>
        <w:t xml:space="preserve">Award nominations to be solicited in January, awarded in the </w:t>
      </w:r>
      <w:proofErr w:type="gramStart"/>
      <w:r>
        <w:t>Spring</w:t>
      </w:r>
      <w:proofErr w:type="gramEnd"/>
      <w:r>
        <w:t>, and announced the following Fall at the Faculty Teaching Awards. These awards are intended to be separate from the student-chosen block and clerkship awards presented at the Faculty Teaching Awards</w:t>
      </w:r>
    </w:p>
    <w:p w:rsidR="008A3B34" w:rsidRDefault="008A3B34" w:rsidP="003D1656">
      <w:pPr>
        <w:pStyle w:val="ListParagraph"/>
        <w:numPr>
          <w:ilvl w:val="2"/>
          <w:numId w:val="1"/>
        </w:numPr>
      </w:pPr>
      <w:r w:rsidRPr="008A3B34">
        <w:rPr>
          <w:b/>
        </w:rPr>
        <w:t>ACTION:</w:t>
      </w:r>
      <w:r>
        <w:t xml:space="preserve"> Sean will create and share a request for nomination announcement with AMES members. If acceptable, this will go out in early January. Also, Sean will create (with help from Amy </w:t>
      </w:r>
      <w:proofErr w:type="spellStart"/>
      <w:r>
        <w:t>Waer</w:t>
      </w:r>
      <w:proofErr w:type="spellEnd"/>
      <w:r>
        <w:t>?) the ad hoc award committee and set up a timeline for award decisions.</w:t>
      </w:r>
    </w:p>
    <w:p w:rsidR="008A3B34" w:rsidRDefault="008A3B34" w:rsidP="008A3B34">
      <w:pPr>
        <w:pStyle w:val="ListParagraph"/>
        <w:numPr>
          <w:ilvl w:val="1"/>
          <w:numId w:val="1"/>
        </w:numPr>
      </w:pPr>
      <w:r>
        <w:t xml:space="preserve">Travel grants: Especially for faculty travelling to AAMC meetings and faculty/staff/students travelling to WGEA meetings to present posters/platform presentations. </w:t>
      </w:r>
      <w:r w:rsidRPr="008A3B34">
        <w:rPr>
          <w:b/>
        </w:rPr>
        <w:t>ACTION:</w:t>
      </w:r>
      <w:r>
        <w:t xml:space="preserve"> Amy </w:t>
      </w:r>
      <w:proofErr w:type="spellStart"/>
      <w:r>
        <w:t>Waer</w:t>
      </w:r>
      <w:proofErr w:type="spellEnd"/>
      <w:r>
        <w:t xml:space="preserve"> and Paul St. John to create a description of WGEA travel grant and send to Sean to publish in campus-wide announcement.</w:t>
      </w:r>
    </w:p>
    <w:p w:rsidR="001473CE" w:rsidRDefault="001473CE" w:rsidP="008A3B34">
      <w:pPr>
        <w:pStyle w:val="ListParagraph"/>
        <w:numPr>
          <w:ilvl w:val="1"/>
          <w:numId w:val="1"/>
        </w:numPr>
      </w:pPr>
      <w:r>
        <w:t>Visiting Speaker support: AMES continues to wish to support visiting professors/lecturers on educational scholarship. However, prior to spending money on honorarium/travel, Jack Nolte suggests assessing interest in such sessions by supporting an on-line presentation and confirming how many attendees participate. ACTION: Jack will check out so</w:t>
      </w:r>
      <w:r w:rsidR="00471E93">
        <w:t>me possible on-line speakers to</w:t>
      </w:r>
      <w:r>
        <w:t xml:space="preserve"> be discussed at next meeting.</w:t>
      </w:r>
    </w:p>
    <w:p w:rsidR="005834D9" w:rsidRDefault="005834D9" w:rsidP="00536DA4">
      <w:pPr>
        <w:pStyle w:val="ListParagraph"/>
        <w:numPr>
          <w:ilvl w:val="0"/>
          <w:numId w:val="1"/>
        </w:numPr>
      </w:pPr>
      <w:r>
        <w:t>Meeting adjourned at 12:30</w:t>
      </w:r>
    </w:p>
    <w:sectPr w:rsidR="005834D9" w:rsidSect="0043331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1C0D"/>
    <w:multiLevelType w:val="hybridMultilevel"/>
    <w:tmpl w:val="E7C06282"/>
    <w:lvl w:ilvl="0" w:tplc="3DAC6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F7"/>
    <w:rsid w:val="00057EF1"/>
    <w:rsid w:val="0007186C"/>
    <w:rsid w:val="000C57C2"/>
    <w:rsid w:val="000F2839"/>
    <w:rsid w:val="000F5710"/>
    <w:rsid w:val="0012342E"/>
    <w:rsid w:val="00136CB2"/>
    <w:rsid w:val="001473CE"/>
    <w:rsid w:val="00182CA5"/>
    <w:rsid w:val="002A2348"/>
    <w:rsid w:val="00304077"/>
    <w:rsid w:val="003D1656"/>
    <w:rsid w:val="0043331E"/>
    <w:rsid w:val="00455476"/>
    <w:rsid w:val="00471E93"/>
    <w:rsid w:val="00515CBB"/>
    <w:rsid w:val="00536DA4"/>
    <w:rsid w:val="005834D9"/>
    <w:rsid w:val="006550ED"/>
    <w:rsid w:val="00664DCC"/>
    <w:rsid w:val="00773C48"/>
    <w:rsid w:val="0080018C"/>
    <w:rsid w:val="00896DF7"/>
    <w:rsid w:val="008A3B34"/>
    <w:rsid w:val="00A22763"/>
    <w:rsid w:val="00AA277B"/>
    <w:rsid w:val="00AE52D1"/>
    <w:rsid w:val="00B66022"/>
    <w:rsid w:val="00BC5FB3"/>
    <w:rsid w:val="00D15B67"/>
    <w:rsid w:val="00E76A27"/>
    <w:rsid w:val="00F73BC2"/>
    <w:rsid w:val="00F73F54"/>
    <w:rsid w:val="00FC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P. Elliott, MD</dc:creator>
  <cp:lastModifiedBy>Sean Elliott</cp:lastModifiedBy>
  <cp:revision>13</cp:revision>
  <dcterms:created xsi:type="dcterms:W3CDTF">2012-12-06T19:41:00Z</dcterms:created>
  <dcterms:modified xsi:type="dcterms:W3CDTF">2012-12-06T20:04:00Z</dcterms:modified>
</cp:coreProperties>
</file>