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FB3" w:rsidRPr="00664DCC" w:rsidRDefault="00896DF7" w:rsidP="00AF1BAA">
      <w:pPr>
        <w:spacing w:after="0"/>
        <w:rPr>
          <w:b/>
          <w:u w:val="single"/>
        </w:rPr>
      </w:pPr>
      <w:r w:rsidRPr="00664DCC">
        <w:rPr>
          <w:b/>
          <w:u w:val="single"/>
        </w:rPr>
        <w:t xml:space="preserve">AMES meeting </w:t>
      </w:r>
      <w:r w:rsidR="00182CA5" w:rsidRPr="00664DCC">
        <w:rPr>
          <w:b/>
          <w:u w:val="single"/>
        </w:rPr>
        <w:t>–</w:t>
      </w:r>
      <w:r w:rsidRPr="00664DCC">
        <w:rPr>
          <w:b/>
          <w:u w:val="single"/>
        </w:rPr>
        <w:t xml:space="preserve"> </w:t>
      </w:r>
      <w:r w:rsidR="002E310F">
        <w:rPr>
          <w:b/>
          <w:u w:val="single"/>
        </w:rPr>
        <w:t>February 7, 2013</w:t>
      </w:r>
      <w:r w:rsidR="002A2348" w:rsidRPr="00664DCC">
        <w:rPr>
          <w:b/>
          <w:u w:val="single"/>
        </w:rPr>
        <w:t xml:space="preserve"> – 12:00 p.m.</w:t>
      </w:r>
    </w:p>
    <w:p w:rsidR="00896DF7" w:rsidRDefault="00182CA5" w:rsidP="00AF1BAA">
      <w:pPr>
        <w:spacing w:after="0"/>
      </w:pPr>
      <w:r>
        <w:t xml:space="preserve">Present: </w:t>
      </w:r>
      <w:r w:rsidR="002E310F">
        <w:t xml:space="preserve">Helen Amerongen, </w:t>
      </w:r>
      <w:r w:rsidR="00896DF7">
        <w:t xml:space="preserve">Jack Nolte, </w:t>
      </w:r>
      <w:r w:rsidR="002A2348">
        <w:t>Amy Waer,</w:t>
      </w:r>
      <w:r w:rsidR="00896DF7">
        <w:t xml:space="preserve"> </w:t>
      </w:r>
      <w:r w:rsidR="002E310F">
        <w:t xml:space="preserve">Ed French, Nafees Ahmad, </w:t>
      </w:r>
      <w:r w:rsidR="000C57C2">
        <w:t xml:space="preserve">Paul St. John, </w:t>
      </w:r>
      <w:r w:rsidR="002E310F">
        <w:t>Chris Cuniff, Sean Elliott</w:t>
      </w:r>
    </w:p>
    <w:p w:rsidR="00D46B76" w:rsidRDefault="00D46B76" w:rsidP="00AF1BAA">
      <w:pPr>
        <w:spacing w:after="0"/>
      </w:pPr>
      <w:r>
        <w:t>I. Old Business</w:t>
      </w:r>
    </w:p>
    <w:p w:rsidR="00D46B76" w:rsidRDefault="00D46B76" w:rsidP="00AF1BAA">
      <w:pPr>
        <w:spacing w:after="0"/>
      </w:pPr>
      <w:r>
        <w:tab/>
        <w:t>A. Update on AMES Block &amp; Clerkship Awards – Two nominations submitted for block award, one for clerkship award. Amy W. and Chris C. will join Sean E., Celia O’Brien and Karen Spear Ellinwood on ad hoc committee to select winners next month.</w:t>
      </w:r>
    </w:p>
    <w:p w:rsidR="00D46B76" w:rsidRDefault="00D46B76" w:rsidP="00AF1BAA">
      <w:pPr>
        <w:spacing w:after="0"/>
      </w:pPr>
      <w:r>
        <w:tab/>
        <w:t>B. Update on WGEA Research Travel Awards – No grant submissions received yet. However, abstracts for WGEA have not been selected yet…anticipate submissions next month. Consensus vote to extend travel award to both faculty and staff. Chris C. and Amy W. to encourage Karen SE to submit abstract and travel grant proposals.</w:t>
      </w:r>
    </w:p>
    <w:p w:rsidR="00D46B76" w:rsidRDefault="00D46B76" w:rsidP="00AF1BAA">
      <w:pPr>
        <w:spacing w:after="0"/>
      </w:pPr>
      <w:r>
        <w:tab/>
        <w:t xml:space="preserve">C. Update on Journal Club </w:t>
      </w:r>
      <w:r w:rsidR="00757111">
        <w:t>–</w:t>
      </w:r>
      <w:r>
        <w:t xml:space="preserve"> </w:t>
      </w:r>
      <w:r w:rsidR="00757111">
        <w:t>Last Spring’s Journal Club was “not ideal”, with lower quality papers presented. No Journal Clubs have occurred since June 2012. Recommendation by Helen A. to make Journal Club more rigorous and productive. Suggestion to create small Journal Club Task Force to identify good manuscripts and select appropriate discussants. Paul SJ (alternate Ed F.), Amy W. and Helen A. have agreed to form this task force and invite staff people: Ce</w:t>
      </w:r>
      <w:r w:rsidR="00E74309">
        <w:t>lia O’Brien and Gail Pritchard (who have agreed)</w:t>
      </w:r>
      <w:bookmarkStart w:id="0" w:name="_GoBack"/>
      <w:bookmarkEnd w:id="0"/>
      <w:r w:rsidR="00757111">
        <w:t xml:space="preserve">. </w:t>
      </w:r>
      <w:r w:rsidR="00757111" w:rsidRPr="00930CD6">
        <w:rPr>
          <w:b/>
        </w:rPr>
        <w:t>ACTION: Journal Club task force created; plan to restart Journal Club Fall 2013 and offer it to all faculty from any College (incl. Medicine, Nursing, and Pharmacy)</w:t>
      </w:r>
    </w:p>
    <w:p w:rsidR="00D46B76" w:rsidRDefault="00D46B76" w:rsidP="00AF1BAA">
      <w:pPr>
        <w:spacing w:after="0"/>
      </w:pPr>
      <w:r>
        <w:tab/>
        <w:t xml:space="preserve">D. Update on AMES/OMSE </w:t>
      </w:r>
      <w:r w:rsidR="006E39B1">
        <w:t>Teaching Scholar Program – Program is going well. 30 people attended the last presentation. Six Scholars continue to participate in the program</w:t>
      </w:r>
      <w:r w:rsidR="009F45DA">
        <w:t>; one Scholar faded away, and the other was unable to maintain the time commitment. All 6 remaining Scholars have research projects in progress and have obtained IRB approval. They plan to present posters at the next Medical Education Day in June. Suggestion by Ed French to coordinate Scholar teaching topics with Journal Club. Additional thoughts from Chris C.:</w:t>
      </w:r>
    </w:p>
    <w:p w:rsidR="009F45DA" w:rsidRDefault="009F45DA" w:rsidP="00AF1BAA">
      <w:pPr>
        <w:spacing w:after="0"/>
      </w:pPr>
      <w:r>
        <w:tab/>
      </w:r>
      <w:r>
        <w:tab/>
        <w:t>1a. Karen SE and Mike Griffith to present a Teaching With Technology Series.</w:t>
      </w:r>
    </w:p>
    <w:p w:rsidR="009F45DA" w:rsidRDefault="009F45DA" w:rsidP="00AF1BAA">
      <w:pPr>
        <w:spacing w:after="0"/>
      </w:pPr>
      <w:r>
        <w:tab/>
      </w:r>
      <w:r>
        <w:tab/>
        <w:t>1b. Suggest creation of a Teaching with Technology Interest Group</w:t>
      </w:r>
    </w:p>
    <w:p w:rsidR="00A973AA" w:rsidRDefault="009F45DA" w:rsidP="00AF1BAA">
      <w:pPr>
        <w:spacing w:after="0"/>
      </w:pPr>
      <w:r>
        <w:tab/>
      </w:r>
      <w:r>
        <w:tab/>
        <w:t>2. Suggest creation of a “How to be an effective Preceptor” speakers list (Pa</w:t>
      </w:r>
      <w:r w:rsidR="00A973AA">
        <w:t>ul G. and</w:t>
      </w:r>
    </w:p>
    <w:p w:rsidR="009F45DA" w:rsidRDefault="00A973AA" w:rsidP="00AF1BAA">
      <w:pPr>
        <w:spacing w:after="0"/>
      </w:pPr>
      <w:r>
        <w:t xml:space="preserve">                                 </w:t>
      </w:r>
      <w:r w:rsidR="00AF1BAA">
        <w:t xml:space="preserve"> </w:t>
      </w:r>
      <w:r w:rsidR="009F45DA">
        <w:t>Kevin M. have done this previously).</w:t>
      </w:r>
    </w:p>
    <w:p w:rsidR="009F45DA" w:rsidRDefault="009F45DA" w:rsidP="00AF1BAA">
      <w:pPr>
        <w:spacing w:after="0"/>
      </w:pPr>
      <w:r>
        <w:tab/>
      </w:r>
      <w:r>
        <w:tab/>
        <w:t xml:space="preserve">3. Agenda item for next month: Discussion re: student attendance in class vs. podcast. </w:t>
      </w:r>
    </w:p>
    <w:p w:rsidR="00D46B76" w:rsidRDefault="009F45DA" w:rsidP="00AF1BAA">
      <w:pPr>
        <w:spacing w:after="0"/>
      </w:pPr>
      <w:r>
        <w:tab/>
        <w:t>E. On-line Speakers – no update</w:t>
      </w:r>
    </w:p>
    <w:p w:rsidR="00D46B76" w:rsidRDefault="00D46B76" w:rsidP="00AF1BAA">
      <w:pPr>
        <w:spacing w:after="0"/>
      </w:pPr>
      <w:r>
        <w:t>II. New Business;</w:t>
      </w:r>
    </w:p>
    <w:p w:rsidR="00D46B76" w:rsidRDefault="00D46B76" w:rsidP="00AF1BAA">
      <w:pPr>
        <w:spacing w:after="0"/>
      </w:pPr>
      <w:r>
        <w:tab/>
        <w:t>A. Criteria for Medical Student Research RFPs</w:t>
      </w:r>
      <w:r w:rsidR="009F45DA">
        <w:t xml:space="preserve"> – tabled </w:t>
      </w:r>
      <w:r w:rsidR="00AF1BAA">
        <w:t>until</w:t>
      </w:r>
      <w:r w:rsidR="009F45DA">
        <w:t xml:space="preserve"> next month</w:t>
      </w:r>
    </w:p>
    <w:p w:rsidR="00D46B76" w:rsidRDefault="00D46B76" w:rsidP="00AF1BAA">
      <w:pPr>
        <w:spacing w:after="0"/>
      </w:pPr>
      <w:r>
        <w:tab/>
        <w:t>B. Peer Evaluation of Teaching</w:t>
      </w:r>
      <w:r w:rsidR="009F45DA">
        <w:t xml:space="preserve"> – AMES is completely in support of providing peer evaluation of faculty teaching with both formative and summative fashion. Scholars feel that individual evaluation sessions must be by request of the teaching faculty member to be evaluated. However, this opportunity should be advertised to Department Chairs and the Dean’s office by the COM P&amp;T committee. </w:t>
      </w:r>
      <w:r w:rsidR="009F45DA" w:rsidRPr="003B002F">
        <w:rPr>
          <w:b/>
        </w:rPr>
        <w:t>ACTION: Sean will communicate with chair of the COM P&amp;T Committee and Anne Wright to share this opportunity. Also, two shared feedback forms will be emailed to AMES members and a listserve discussion is encouraged to formalize this project.</w:t>
      </w:r>
    </w:p>
    <w:p w:rsidR="00D46B76" w:rsidRDefault="00D46B76" w:rsidP="00AF1BAA">
      <w:pPr>
        <w:spacing w:after="0"/>
      </w:pPr>
      <w:r>
        <w:tab/>
        <w:t>C. Bi-campus vs split campus AMES; attendance by Phoenix members</w:t>
      </w:r>
      <w:r w:rsidR="0027131F">
        <w:t xml:space="preserve"> – tabled pending attendance by Phoenix members (Phoenix campus EPC meets at same time as AMES). </w:t>
      </w:r>
      <w:r w:rsidR="0027131F" w:rsidRPr="00B958E6">
        <w:rPr>
          <w:b/>
        </w:rPr>
        <w:t xml:space="preserve">ACTION: Sean will send out a Doodle Poll to identify time for live-streamed meeting between two campuses to discuss further. </w:t>
      </w:r>
    </w:p>
    <w:p w:rsidR="00D46B76" w:rsidRDefault="00D46B76" w:rsidP="00AF1BAA">
      <w:pPr>
        <w:spacing w:after="0"/>
      </w:pPr>
      <w:r>
        <w:lastRenderedPageBreak/>
        <w:tab/>
        <w:t xml:space="preserve">D. AMES Annual Report </w:t>
      </w:r>
      <w:r w:rsidR="00FF4637">
        <w:t>–</w:t>
      </w:r>
      <w:r>
        <w:t xml:space="preserve"> Sean</w:t>
      </w:r>
      <w:r w:rsidR="00FF4637">
        <w:t xml:space="preserve"> shared AMES accomplishments over preceding two years. Power Point will be posted on AMES website, accompanying meeting minutes. Of note, Amy W. now has oversight of faculty teaching awards and will be able to further streamline process.</w:t>
      </w:r>
    </w:p>
    <w:p w:rsidR="00D46B76" w:rsidRDefault="00D46B76" w:rsidP="00AF1BAA">
      <w:pPr>
        <w:spacing w:after="0"/>
      </w:pPr>
      <w:r>
        <w:tab/>
        <w:t>D. New Chairperson: call for nominations</w:t>
      </w:r>
      <w:r w:rsidR="00FF4637">
        <w:t xml:space="preserve"> – No immediate self-nominations.</w:t>
      </w:r>
      <w:r w:rsidR="00FF4637" w:rsidRPr="00B958E6">
        <w:rPr>
          <w:b/>
        </w:rPr>
        <w:t xml:space="preserve"> ACTION: AMES members should notify Sean if they are absolutely unable to serve as Chairperson. </w:t>
      </w:r>
      <w:r w:rsidR="00FF4637">
        <w:t>After Phoenix-Tucson meeting has decided how to proceed (split vs. bi-campus academies), Sean will send out voting poll for new Chairperson to assume leadership in March 2013.</w:t>
      </w:r>
    </w:p>
    <w:p w:rsidR="00FF4637" w:rsidRDefault="00FF4637" w:rsidP="00AF1BAA">
      <w:pPr>
        <w:spacing w:after="0"/>
      </w:pPr>
      <w:r>
        <w:t>III. Adjourned 1:05 pm</w:t>
      </w:r>
    </w:p>
    <w:p w:rsidR="00D46B76" w:rsidRDefault="00D46B76" w:rsidP="00AF1BAA">
      <w:pPr>
        <w:spacing w:after="0"/>
      </w:pPr>
    </w:p>
    <w:sectPr w:rsidR="00D46B76" w:rsidSect="0043331E">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81C0D"/>
    <w:multiLevelType w:val="hybridMultilevel"/>
    <w:tmpl w:val="E7C06282"/>
    <w:lvl w:ilvl="0" w:tplc="3DAC648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DF7"/>
    <w:rsid w:val="00057EF1"/>
    <w:rsid w:val="0007186C"/>
    <w:rsid w:val="000C57C2"/>
    <w:rsid w:val="000F2839"/>
    <w:rsid w:val="000F5710"/>
    <w:rsid w:val="0012342E"/>
    <w:rsid w:val="00136CB2"/>
    <w:rsid w:val="001473CE"/>
    <w:rsid w:val="00182CA5"/>
    <w:rsid w:val="0027131F"/>
    <w:rsid w:val="002A2348"/>
    <w:rsid w:val="002E284C"/>
    <w:rsid w:val="002E310F"/>
    <w:rsid w:val="00304077"/>
    <w:rsid w:val="003B002F"/>
    <w:rsid w:val="003D1656"/>
    <w:rsid w:val="0043331E"/>
    <w:rsid w:val="00455476"/>
    <w:rsid w:val="00471E93"/>
    <w:rsid w:val="00515CBB"/>
    <w:rsid w:val="00536DA4"/>
    <w:rsid w:val="005834D9"/>
    <w:rsid w:val="006550ED"/>
    <w:rsid w:val="00664DCC"/>
    <w:rsid w:val="006E39B1"/>
    <w:rsid w:val="00757111"/>
    <w:rsid w:val="00773C48"/>
    <w:rsid w:val="0080018C"/>
    <w:rsid w:val="00896DF7"/>
    <w:rsid w:val="008A3B34"/>
    <w:rsid w:val="00930CD6"/>
    <w:rsid w:val="009F45DA"/>
    <w:rsid w:val="00A22763"/>
    <w:rsid w:val="00A973AA"/>
    <w:rsid w:val="00AA277B"/>
    <w:rsid w:val="00AE52D1"/>
    <w:rsid w:val="00AF1BAA"/>
    <w:rsid w:val="00B66022"/>
    <w:rsid w:val="00B958E6"/>
    <w:rsid w:val="00BC5FB3"/>
    <w:rsid w:val="00D15B67"/>
    <w:rsid w:val="00D46B76"/>
    <w:rsid w:val="00D610A2"/>
    <w:rsid w:val="00E74309"/>
    <w:rsid w:val="00E76A27"/>
    <w:rsid w:val="00F73BC2"/>
    <w:rsid w:val="00F73F54"/>
    <w:rsid w:val="00FC5472"/>
    <w:rsid w:val="00FF4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D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D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P. Elliott, MD</dc:creator>
  <cp:lastModifiedBy>Sean Elliott</cp:lastModifiedBy>
  <cp:revision>15</cp:revision>
  <dcterms:created xsi:type="dcterms:W3CDTF">2013-02-07T20:56:00Z</dcterms:created>
  <dcterms:modified xsi:type="dcterms:W3CDTF">2013-02-10T20:32:00Z</dcterms:modified>
</cp:coreProperties>
</file>