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3" w:rsidRPr="00664DCC" w:rsidRDefault="00896DF7" w:rsidP="00AF1BAA">
      <w:pPr>
        <w:spacing w:after="0"/>
        <w:rPr>
          <w:b/>
          <w:u w:val="single"/>
        </w:rPr>
      </w:pPr>
      <w:r w:rsidRPr="00664DCC">
        <w:rPr>
          <w:b/>
          <w:u w:val="single"/>
        </w:rPr>
        <w:t xml:space="preserve">AMES meeting </w:t>
      </w:r>
      <w:r w:rsidR="00182CA5" w:rsidRPr="00664DCC">
        <w:rPr>
          <w:b/>
          <w:u w:val="single"/>
        </w:rPr>
        <w:t>–</w:t>
      </w:r>
      <w:r w:rsidRPr="00664DCC">
        <w:rPr>
          <w:b/>
          <w:u w:val="single"/>
        </w:rPr>
        <w:t xml:space="preserve"> </w:t>
      </w:r>
      <w:r w:rsidR="006B165E">
        <w:rPr>
          <w:b/>
          <w:u w:val="single"/>
        </w:rPr>
        <w:t>March</w:t>
      </w:r>
      <w:r w:rsidR="002E310F">
        <w:rPr>
          <w:b/>
          <w:u w:val="single"/>
        </w:rPr>
        <w:t xml:space="preserve"> 7, 2013</w:t>
      </w:r>
      <w:r w:rsidR="002A2348" w:rsidRPr="00664DCC">
        <w:rPr>
          <w:b/>
          <w:u w:val="single"/>
        </w:rPr>
        <w:t xml:space="preserve"> – 12:00 p.m.</w:t>
      </w:r>
    </w:p>
    <w:p w:rsidR="00896DF7" w:rsidRDefault="00182CA5" w:rsidP="00AF1BAA">
      <w:pPr>
        <w:spacing w:after="0"/>
      </w:pPr>
      <w:r>
        <w:t xml:space="preserve">Present: </w:t>
      </w:r>
      <w:r w:rsidR="002E310F">
        <w:t xml:space="preserve">Helen Amerongen, </w:t>
      </w:r>
      <w:r w:rsidR="00896DF7">
        <w:t xml:space="preserve">Jack Nolte, </w:t>
      </w:r>
      <w:r w:rsidR="006B165E">
        <w:t>Amy Waer</w:t>
      </w:r>
      <w:r w:rsidR="002E310F">
        <w:t xml:space="preserve">, </w:t>
      </w:r>
      <w:r w:rsidR="000C57C2">
        <w:t xml:space="preserve">Paul St. John, </w:t>
      </w:r>
      <w:r w:rsidR="002E310F">
        <w:t xml:space="preserve">Chris Cuniff, </w:t>
      </w:r>
      <w:r w:rsidR="006B165E">
        <w:t xml:space="preserve">Todd Vanderah, </w:t>
      </w:r>
      <w:r w:rsidR="002E310F">
        <w:t>Sean Elliott</w:t>
      </w:r>
    </w:p>
    <w:p w:rsidR="00BB411F" w:rsidRDefault="00D46B76" w:rsidP="00AF1BAA">
      <w:pPr>
        <w:spacing w:after="0"/>
      </w:pPr>
      <w:r>
        <w:t xml:space="preserve">I. </w:t>
      </w:r>
      <w:r w:rsidR="00BB411F">
        <w:t>Announcements</w:t>
      </w:r>
    </w:p>
    <w:p w:rsidR="00FE2D0A" w:rsidRDefault="00BB411F" w:rsidP="00AF1BAA">
      <w:pPr>
        <w:spacing w:after="0"/>
      </w:pPr>
      <w:r>
        <w:tab/>
        <w:t>A. Paul G. will survey Tucson AMES membership to identify new time/day for monthly meeti</w:t>
      </w:r>
      <w:r w:rsidR="00FE2D0A">
        <w:t>ngs,</w:t>
      </w:r>
    </w:p>
    <w:p w:rsidR="00BB411F" w:rsidRDefault="00FE2D0A" w:rsidP="00FE2D0A">
      <w:pPr>
        <w:spacing w:after="0"/>
        <w:ind w:firstLine="720"/>
      </w:pPr>
      <w:r>
        <w:t xml:space="preserve">    </w:t>
      </w:r>
      <w:r w:rsidR="00BB411F">
        <w:t>as he is unable to attend on the 1</w:t>
      </w:r>
      <w:r w:rsidR="00BB411F" w:rsidRPr="00BB411F">
        <w:rPr>
          <w:vertAlign w:val="superscript"/>
        </w:rPr>
        <w:t>st</w:t>
      </w:r>
      <w:r w:rsidR="00BB411F">
        <w:t xml:space="preserve"> Thursday of the month at noon.</w:t>
      </w:r>
    </w:p>
    <w:p w:rsidR="00FE2D0A" w:rsidRDefault="00BB411F" w:rsidP="00AF1BAA">
      <w:pPr>
        <w:spacing w:after="0"/>
      </w:pPr>
      <w:r>
        <w:tab/>
        <w:t>B. Paul has received email from Phoenix campus faculty re: ap</w:t>
      </w:r>
      <w:r w:rsidR="00FE2D0A">
        <w:t>plication for AMES Grant funds.</w:t>
      </w:r>
    </w:p>
    <w:p w:rsidR="00BB411F" w:rsidRDefault="00FE2D0A" w:rsidP="00AF1BAA">
      <w:pPr>
        <w:spacing w:after="0"/>
      </w:pPr>
      <w:r>
        <w:t xml:space="preserve">  </w:t>
      </w:r>
      <w:r>
        <w:tab/>
        <w:t xml:space="preserve">    </w:t>
      </w:r>
      <w:r w:rsidR="00BB411F">
        <w:t>Discussion ensued. Tucson AMES members agree that:</w:t>
      </w:r>
    </w:p>
    <w:p w:rsidR="002A4663" w:rsidRDefault="00BB411F" w:rsidP="00AF1BAA">
      <w:pPr>
        <w:spacing w:after="0"/>
      </w:pPr>
      <w:r>
        <w:tab/>
      </w:r>
      <w:r>
        <w:tab/>
        <w:t xml:space="preserve">i. Tucson AMES budget provides for research conducted at Tucson </w:t>
      </w:r>
      <w:r w:rsidR="002A4663">
        <w:t>campus and Phoenix</w:t>
      </w:r>
    </w:p>
    <w:p w:rsidR="002A4663" w:rsidRDefault="002A4663" w:rsidP="00AF1BAA">
      <w:pPr>
        <w:spacing w:after="0"/>
      </w:pPr>
      <w:r>
        <w:t xml:space="preserve">  </w:t>
      </w:r>
      <w:r>
        <w:tab/>
      </w:r>
      <w:r>
        <w:tab/>
      </w:r>
      <w:r w:rsidR="00BB411F">
        <w:t>campus will be pursuing its own budget support. Thus,</w:t>
      </w:r>
      <w:r>
        <w:t xml:space="preserve"> Phoenix faculty members should</w:t>
      </w:r>
    </w:p>
    <w:p w:rsidR="00BB411F" w:rsidRDefault="00BB411F" w:rsidP="002A4663">
      <w:pPr>
        <w:spacing w:after="0"/>
        <w:ind w:left="720" w:firstLine="720"/>
      </w:pPr>
      <w:r>
        <w:t>approach Phoenix AMES for grant opportunities.</w:t>
      </w:r>
    </w:p>
    <w:p w:rsidR="002A4663" w:rsidRDefault="00BB411F" w:rsidP="00AF1BAA">
      <w:pPr>
        <w:spacing w:after="0"/>
      </w:pPr>
      <w:r>
        <w:tab/>
      </w:r>
      <w:r>
        <w:tab/>
        <w:t>ii. Current Tucson AMES Grant cycle is closed. No current funding opportu</w:t>
      </w:r>
      <w:r w:rsidR="002A4663">
        <w:t>nities exist,</w:t>
      </w:r>
    </w:p>
    <w:p w:rsidR="00BB411F" w:rsidRDefault="00BB411F" w:rsidP="002A4663">
      <w:pPr>
        <w:spacing w:after="0"/>
        <w:ind w:left="720" w:firstLine="720"/>
      </w:pPr>
      <w:r>
        <w:t>other than open WGEA Travel Grant.</w:t>
      </w:r>
    </w:p>
    <w:p w:rsidR="00D46B76" w:rsidRDefault="00BB411F" w:rsidP="00AF1BAA">
      <w:pPr>
        <w:spacing w:after="0"/>
      </w:pPr>
      <w:r>
        <w:t xml:space="preserve">II. </w:t>
      </w:r>
      <w:r w:rsidR="00D46B76">
        <w:t>Old Business</w:t>
      </w:r>
    </w:p>
    <w:p w:rsidR="00861BD9" w:rsidRDefault="00D46B76" w:rsidP="00AF1BAA">
      <w:pPr>
        <w:spacing w:after="0"/>
      </w:pPr>
      <w:r>
        <w:tab/>
        <w:t xml:space="preserve">A. Update on AMES Block &amp; Clerkship Awards – </w:t>
      </w:r>
      <w:r w:rsidR="001A2265">
        <w:t>ad hoc commi</w:t>
      </w:r>
      <w:r w:rsidR="00861BD9">
        <w:t>ttee met to discuss nominations</w:t>
      </w:r>
    </w:p>
    <w:p w:rsidR="00861BD9" w:rsidRDefault="00861BD9" w:rsidP="00861BD9">
      <w:pPr>
        <w:spacing w:after="0"/>
        <w:ind w:firstLine="720"/>
      </w:pPr>
      <w:r>
        <w:t xml:space="preserve">    </w:t>
      </w:r>
      <w:r w:rsidR="001A2265">
        <w:t xml:space="preserve">for Year I/II and Year III/IV Awards. Neuroscience Block chosen for Year I/II </w:t>
      </w:r>
      <w:r>
        <w:t>and Emergency</w:t>
      </w:r>
    </w:p>
    <w:p w:rsidR="00D46B76" w:rsidRDefault="00861BD9" w:rsidP="00861BD9">
      <w:pPr>
        <w:spacing w:after="0"/>
        <w:ind w:firstLine="720"/>
      </w:pPr>
      <w:r>
        <w:t xml:space="preserve">    </w:t>
      </w:r>
      <w:r w:rsidR="001A2265">
        <w:t>Medicine/Critical Care rotation chosen for Year III/IV.</w:t>
      </w:r>
      <w:r w:rsidR="00962613">
        <w:t xml:space="preserve"> Sean crafted and sent out letters.</w:t>
      </w:r>
    </w:p>
    <w:p w:rsidR="00D46B76" w:rsidRDefault="00D46B76" w:rsidP="00AF1BAA">
      <w:pPr>
        <w:spacing w:after="0"/>
      </w:pPr>
      <w:r>
        <w:tab/>
        <w:t xml:space="preserve">B. Update on WGEA Research Travel Awards – No grant submissions received yet. </w:t>
      </w:r>
    </w:p>
    <w:p w:rsidR="00861BD9" w:rsidRDefault="00D46B76" w:rsidP="00AF1BAA">
      <w:pPr>
        <w:spacing w:after="0"/>
      </w:pPr>
      <w:r>
        <w:tab/>
        <w:t xml:space="preserve">C. Update on Journal Club </w:t>
      </w:r>
      <w:r w:rsidR="00757111">
        <w:t>–</w:t>
      </w:r>
      <w:r>
        <w:t xml:space="preserve"> </w:t>
      </w:r>
      <w:r w:rsidR="00BB411F">
        <w:t>Journal Club Task Force is on agenda for next month’</w:t>
      </w:r>
      <w:r w:rsidR="00861BD9">
        <w:t>s AMES</w:t>
      </w:r>
    </w:p>
    <w:p w:rsidR="00D46B76" w:rsidRDefault="00861BD9" w:rsidP="00861BD9">
      <w:pPr>
        <w:spacing w:after="0"/>
        <w:ind w:firstLine="720"/>
      </w:pPr>
      <w:r>
        <w:t xml:space="preserve">     </w:t>
      </w:r>
      <w:r w:rsidR="00BB411F">
        <w:t>meeting.</w:t>
      </w:r>
    </w:p>
    <w:p w:rsidR="00D46B76" w:rsidRDefault="00D46B76" w:rsidP="00AF1BAA">
      <w:pPr>
        <w:spacing w:after="0"/>
      </w:pPr>
      <w:r>
        <w:t>I</w:t>
      </w:r>
      <w:r w:rsidR="00BB411F">
        <w:t>I</w:t>
      </w:r>
      <w:r w:rsidR="003347E9">
        <w:t>I. New Business</w:t>
      </w:r>
    </w:p>
    <w:p w:rsidR="00D46B76" w:rsidRDefault="00D46B76" w:rsidP="00AF1BAA">
      <w:pPr>
        <w:spacing w:after="0"/>
      </w:pPr>
      <w:r>
        <w:tab/>
        <w:t>A. Criteria for Medical Student Research RFPs</w:t>
      </w:r>
      <w:r w:rsidR="009F45DA">
        <w:t xml:space="preserve"> – </w:t>
      </w:r>
      <w:r w:rsidR="003347E9">
        <w:t xml:space="preserve">Extensive discussion. </w:t>
      </w:r>
      <w:r w:rsidR="00D16F5C">
        <w:t>Major points:</w:t>
      </w:r>
    </w:p>
    <w:p w:rsidR="00861BD9" w:rsidRDefault="00D16F5C" w:rsidP="00AF1BAA">
      <w:pPr>
        <w:spacing w:after="0"/>
      </w:pPr>
      <w:r>
        <w:tab/>
      </w:r>
      <w:r>
        <w:tab/>
        <w:t>i. Research should be mentored by faculty; a list</w:t>
      </w:r>
      <w:r w:rsidR="00861BD9">
        <w:t xml:space="preserve"> of AMES faculty should be made</w:t>
      </w:r>
    </w:p>
    <w:p w:rsidR="00D16F5C" w:rsidRDefault="00D16F5C" w:rsidP="00861BD9">
      <w:pPr>
        <w:spacing w:after="0"/>
        <w:ind w:left="720" w:firstLine="720"/>
      </w:pPr>
      <w:r>
        <w:t>available to student grant submitters</w:t>
      </w:r>
    </w:p>
    <w:p w:rsidR="00861BD9" w:rsidRDefault="00D16F5C" w:rsidP="00AF1BAA">
      <w:pPr>
        <w:spacing w:after="0"/>
      </w:pPr>
      <w:r>
        <w:tab/>
      </w:r>
      <w:r>
        <w:tab/>
        <w:t xml:space="preserve">ii. </w:t>
      </w:r>
      <w:r w:rsidR="00A702CE">
        <w:t>AMES should set aside a total amount to fund stude</w:t>
      </w:r>
      <w:r w:rsidR="00861BD9">
        <w:t>nt-driven educational research;</w:t>
      </w:r>
    </w:p>
    <w:p w:rsidR="00861BD9" w:rsidRDefault="00A702CE" w:rsidP="00861BD9">
      <w:pPr>
        <w:spacing w:after="0"/>
        <w:ind w:left="720" w:firstLine="720"/>
      </w:pPr>
      <w:r>
        <w:t>AMES will fund as many proposals as possible based</w:t>
      </w:r>
      <w:r w:rsidR="00861BD9">
        <w:t xml:space="preserve"> on quality and total requested</w:t>
      </w:r>
    </w:p>
    <w:p w:rsidR="00D16F5C" w:rsidRDefault="00A702CE" w:rsidP="00861BD9">
      <w:pPr>
        <w:spacing w:after="0"/>
        <w:ind w:left="720" w:firstLine="720"/>
      </w:pPr>
      <w:r>
        <w:t>budget;</w:t>
      </w:r>
    </w:p>
    <w:p w:rsidR="00A702CE" w:rsidRDefault="00A702CE" w:rsidP="00AF1BAA">
      <w:pPr>
        <w:spacing w:after="0"/>
      </w:pPr>
      <w:r>
        <w:tab/>
      </w:r>
      <w:r>
        <w:tab/>
        <w:t>iii. Student proposals should be capped at $3000 total requested amount</w:t>
      </w:r>
    </w:p>
    <w:p w:rsidR="00861BD9" w:rsidRDefault="00A702CE" w:rsidP="00AF1BAA">
      <w:pPr>
        <w:spacing w:after="0"/>
      </w:pPr>
      <w:r>
        <w:tab/>
      </w:r>
      <w:r>
        <w:tab/>
        <w:t>iv. Proposals should include an assessment component a</w:t>
      </w:r>
      <w:r w:rsidR="00861BD9">
        <w:t>nd could involve examination of</w:t>
      </w:r>
    </w:p>
    <w:p w:rsidR="00861BD9" w:rsidRDefault="00A702CE" w:rsidP="00861BD9">
      <w:pPr>
        <w:spacing w:after="0"/>
        <w:ind w:left="720" w:firstLine="720"/>
      </w:pPr>
      <w:r>
        <w:t>an existing educational practice or development and assessment of a new practice. The</w:t>
      </w:r>
    </w:p>
    <w:p w:rsidR="00A702CE" w:rsidRDefault="00A702CE" w:rsidP="00861BD9">
      <w:pPr>
        <w:spacing w:after="0"/>
        <w:ind w:left="720" w:firstLine="720"/>
      </w:pPr>
      <w:r>
        <w:t>research should examine medical student education oriented practices.</w:t>
      </w:r>
    </w:p>
    <w:p w:rsidR="003B291F" w:rsidRDefault="003B291F" w:rsidP="00AF1BAA">
      <w:pPr>
        <w:spacing w:after="0"/>
      </w:pPr>
      <w:r>
        <w:tab/>
      </w:r>
      <w:r>
        <w:tab/>
        <w:t>v. Proposal should describe a project that can be completed in 1 year</w:t>
      </w:r>
    </w:p>
    <w:p w:rsidR="00861BD9" w:rsidRDefault="00973A1A" w:rsidP="00AF1BAA">
      <w:pPr>
        <w:spacing w:after="0"/>
      </w:pPr>
      <w:r>
        <w:tab/>
      </w:r>
      <w:r>
        <w:tab/>
        <w:t>vi. Project should be presented at Medical Education D</w:t>
      </w:r>
      <w:r w:rsidR="00861BD9">
        <w:t>ay. Students will be encouraged</w:t>
      </w:r>
    </w:p>
    <w:p w:rsidR="00861BD9" w:rsidRDefault="00973A1A" w:rsidP="00861BD9">
      <w:pPr>
        <w:spacing w:after="0"/>
        <w:ind w:left="720" w:firstLine="720"/>
      </w:pPr>
      <w:r>
        <w:t>to submit their abstracts to AAMC and WGEA.</w:t>
      </w:r>
      <w:r w:rsidR="005360C7">
        <w:t xml:space="preserve"> Unclear h</w:t>
      </w:r>
      <w:r w:rsidR="00861BD9">
        <w:t>ow/whether to fund their travel</w:t>
      </w:r>
    </w:p>
    <w:p w:rsidR="00973A1A" w:rsidRDefault="005360C7" w:rsidP="00861BD9">
      <w:pPr>
        <w:spacing w:after="0"/>
        <w:ind w:left="720" w:firstLine="720"/>
      </w:pPr>
      <w:r>
        <w:t>costs.</w:t>
      </w:r>
    </w:p>
    <w:p w:rsidR="00861BD9" w:rsidRDefault="005360C7" w:rsidP="00AF1BAA">
      <w:pPr>
        <w:spacing w:after="0"/>
      </w:pPr>
      <w:r>
        <w:tab/>
        <w:t xml:space="preserve">B. Additional travel support: AMES members felt that AMES should consider </w:t>
      </w:r>
      <w:r w:rsidR="00861BD9">
        <w:t>sending student</w:t>
      </w:r>
    </w:p>
    <w:p w:rsidR="00861BD9" w:rsidRDefault="00861BD9" w:rsidP="00861BD9">
      <w:pPr>
        <w:spacing w:after="0"/>
        <w:ind w:firstLine="720"/>
      </w:pPr>
      <w:r>
        <w:t xml:space="preserve">    </w:t>
      </w:r>
      <w:r w:rsidR="005360C7">
        <w:t>leaders to AAMC and WGEA meetings by providing travel fu</w:t>
      </w:r>
      <w:r>
        <w:t>nds. Also, AMES members support</w:t>
      </w:r>
    </w:p>
    <w:p w:rsidR="005360C7" w:rsidRDefault="00861BD9" w:rsidP="00861BD9">
      <w:pPr>
        <w:spacing w:after="0"/>
        <w:ind w:left="720"/>
      </w:pPr>
      <w:r>
        <w:t xml:space="preserve">    </w:t>
      </w:r>
      <w:r w:rsidR="005360C7">
        <w:t>sending the chairperson of Tucson AMES to such meetings as WGEA, IMC, AAMC.</w:t>
      </w:r>
    </w:p>
    <w:p w:rsidR="00861BD9" w:rsidRDefault="00B222AC" w:rsidP="00AF1BAA">
      <w:pPr>
        <w:spacing w:after="0"/>
      </w:pPr>
      <w:r>
        <w:tab/>
        <w:t>C. Logis</w:t>
      </w:r>
      <w:r w:rsidR="005360C7">
        <w:t>tics of tracking AMES supported research and coordi</w:t>
      </w:r>
      <w:r w:rsidR="00861BD9">
        <w:t>nating request for proposals is</w:t>
      </w:r>
    </w:p>
    <w:p w:rsidR="00861BD9" w:rsidRDefault="00861BD9" w:rsidP="00861BD9">
      <w:pPr>
        <w:spacing w:after="0"/>
        <w:ind w:firstLine="720"/>
      </w:pPr>
      <w:r>
        <w:t xml:space="preserve">    </w:t>
      </w:r>
      <w:r w:rsidR="005360C7">
        <w:t>burdensome for the chairperson. AMES members disc</w:t>
      </w:r>
      <w:r>
        <w:t>ussed adding administrative FTE</w:t>
      </w:r>
    </w:p>
    <w:p w:rsidR="00861BD9" w:rsidRDefault="00861BD9" w:rsidP="00861BD9">
      <w:pPr>
        <w:spacing w:after="0"/>
        <w:ind w:firstLine="720"/>
      </w:pPr>
      <w:r>
        <w:t xml:space="preserve">    </w:t>
      </w:r>
      <w:r w:rsidR="005360C7">
        <w:t xml:space="preserve">support to next fiscal year budget, to </w:t>
      </w:r>
      <w:r w:rsidR="00B222AC">
        <w:t>allow chairperson’s administrativ</w:t>
      </w:r>
      <w:r>
        <w:t>e assistant (or</w:t>
      </w:r>
    </w:p>
    <w:p w:rsidR="005360C7" w:rsidRDefault="00861BD9" w:rsidP="00861BD9">
      <w:pPr>
        <w:spacing w:after="0"/>
        <w:ind w:firstLine="720"/>
        <w:rPr>
          <w:b/>
        </w:rPr>
      </w:pPr>
      <w:r>
        <w:t xml:space="preserve">    </w:t>
      </w:r>
      <w:r w:rsidR="00B222AC">
        <w:t>designee) to perform these duties. Anticipated time is 0.05 to 0.1 FTE.</w:t>
      </w:r>
      <w:r w:rsidR="00F33D62">
        <w:t xml:space="preserve"> </w:t>
      </w:r>
      <w:r w:rsidR="00F33D62">
        <w:rPr>
          <w:b/>
        </w:rPr>
        <w:t>ACTION item: flag</w:t>
      </w:r>
    </w:p>
    <w:p w:rsidR="00F33D62" w:rsidRPr="00F33D62" w:rsidRDefault="00F33D62" w:rsidP="00861BD9">
      <w:pPr>
        <w:spacing w:after="0"/>
        <w:ind w:firstLine="720"/>
        <w:rPr>
          <w:b/>
        </w:rPr>
      </w:pPr>
      <w:r>
        <w:rPr>
          <w:b/>
        </w:rPr>
        <w:t xml:space="preserve">    this issue for discussion and insertion into next budget.</w:t>
      </w:r>
    </w:p>
    <w:p w:rsidR="00861BD9" w:rsidRDefault="00D46B76" w:rsidP="007567B7">
      <w:pPr>
        <w:spacing w:after="0"/>
      </w:pPr>
      <w:r>
        <w:tab/>
      </w:r>
      <w:r w:rsidR="007567B7">
        <w:t xml:space="preserve">D. </w:t>
      </w:r>
      <w:r w:rsidR="002D0383">
        <w:t>Podcast vs “live” attendance by students – extensive discus</w:t>
      </w:r>
      <w:r w:rsidR="00861BD9">
        <w:t>sion about challenge of medical</w:t>
      </w:r>
    </w:p>
    <w:p w:rsidR="00861BD9" w:rsidRDefault="002D0383" w:rsidP="00861BD9">
      <w:pPr>
        <w:spacing w:after="0"/>
        <w:ind w:firstLine="720"/>
      </w:pPr>
      <w:r>
        <w:lastRenderedPageBreak/>
        <w:t>students choosing to attend c</w:t>
      </w:r>
      <w:r w:rsidR="00E51F33">
        <w:t>lasses in person vs by podca</w:t>
      </w:r>
      <w:r w:rsidR="00861BD9">
        <w:t>st. We need data to address the</w:t>
      </w:r>
    </w:p>
    <w:p w:rsidR="00962613" w:rsidRDefault="00E51F33" w:rsidP="00861BD9">
      <w:pPr>
        <w:spacing w:after="0"/>
        <w:ind w:firstLine="720"/>
      </w:pPr>
      <w:r>
        <w:t>question “Does attendance relate to performance in a Year I/II b</w:t>
      </w:r>
      <w:r w:rsidR="00861BD9">
        <w:t>lock?</w:t>
      </w:r>
      <w:r w:rsidR="00962613">
        <w:t>” Todd has started a</w:t>
      </w:r>
    </w:p>
    <w:p w:rsidR="00962613" w:rsidRDefault="00962613" w:rsidP="00962613">
      <w:pPr>
        <w:spacing w:after="0"/>
        <w:ind w:firstLine="720"/>
      </w:pPr>
      <w:r>
        <w:t xml:space="preserve">survey </w:t>
      </w:r>
      <w:r w:rsidR="00E51F33">
        <w:t>process in Neuroscience block but is awaiting IRB appr</w:t>
      </w:r>
      <w:r>
        <w:t>oval to release the results and</w:t>
      </w:r>
    </w:p>
    <w:p w:rsidR="00962613" w:rsidRDefault="00E51F33" w:rsidP="00962613">
      <w:pPr>
        <w:spacing w:after="0"/>
        <w:ind w:firstLine="720"/>
      </w:pPr>
      <w:r>
        <w:t>valida</w:t>
      </w:r>
      <w:r w:rsidR="00962613">
        <w:t xml:space="preserve">te </w:t>
      </w:r>
      <w:r>
        <w:t xml:space="preserve">them. </w:t>
      </w:r>
    </w:p>
    <w:p w:rsidR="00962613" w:rsidRDefault="00962613" w:rsidP="00962613">
      <w:pPr>
        <w:spacing w:after="0"/>
        <w:ind w:firstLine="720"/>
      </w:pPr>
    </w:p>
    <w:p w:rsidR="00861BD9" w:rsidRDefault="00E51F33" w:rsidP="00962613">
      <w:pPr>
        <w:spacing w:after="0"/>
        <w:ind w:firstLine="720"/>
      </w:pPr>
      <w:r>
        <w:t>Extensive  discussion about design study, question to</w:t>
      </w:r>
      <w:r w:rsidR="00861BD9">
        <w:t xml:space="preserve"> be addressed, outcomes measure</w:t>
      </w:r>
    </w:p>
    <w:p w:rsidR="00861BD9" w:rsidRDefault="00E51F33" w:rsidP="00861BD9">
      <w:pPr>
        <w:spacing w:after="0"/>
        <w:ind w:firstLine="720"/>
        <w:rPr>
          <w:b/>
        </w:rPr>
      </w:pPr>
      <w:r>
        <w:t xml:space="preserve">(exam performance vs societal impact vs performance as MD, etc.) </w:t>
      </w:r>
      <w:r w:rsidR="00861BD9">
        <w:rPr>
          <w:b/>
        </w:rPr>
        <w:t>ACTION item: AMES</w:t>
      </w:r>
    </w:p>
    <w:p w:rsidR="00861BD9" w:rsidRDefault="00E51F33" w:rsidP="00861BD9">
      <w:pPr>
        <w:spacing w:after="0"/>
        <w:ind w:firstLine="720"/>
      </w:pPr>
      <w:r w:rsidRPr="00E51F33">
        <w:rPr>
          <w:b/>
        </w:rPr>
        <w:t>members wish to collaborate across the blocks represented by them to conduct this research.</w:t>
      </w:r>
    </w:p>
    <w:p w:rsidR="00861BD9" w:rsidRDefault="00E51F33" w:rsidP="00861BD9">
      <w:pPr>
        <w:spacing w:after="0"/>
        <w:ind w:firstLine="720"/>
      </w:pPr>
      <w:r>
        <w:t>Two approaches are to #1) support Todd and Neuroscience blo</w:t>
      </w:r>
      <w:r w:rsidR="00861BD9">
        <w:t>ck in their ongoing project and</w:t>
      </w:r>
    </w:p>
    <w:p w:rsidR="00861BD9" w:rsidRDefault="00E51F33" w:rsidP="00861BD9">
      <w:pPr>
        <w:spacing w:after="0"/>
        <w:ind w:firstLine="720"/>
      </w:pPr>
      <w:r>
        <w:t>#2) consider new project: Require attendance at one lecture/wee</w:t>
      </w:r>
      <w:r w:rsidR="00861BD9">
        <w:t>k, flag exam questions specific</w:t>
      </w:r>
    </w:p>
    <w:p w:rsidR="00861BD9" w:rsidRDefault="00E51F33" w:rsidP="00861BD9">
      <w:pPr>
        <w:spacing w:after="0"/>
        <w:ind w:firstLine="720"/>
      </w:pPr>
      <w:r>
        <w:t>to content in that lecture and compare performance on those qu</w:t>
      </w:r>
      <w:r w:rsidR="00861BD9">
        <w:t>estions vs control questions to</w:t>
      </w:r>
    </w:p>
    <w:p w:rsidR="00861BD9" w:rsidRDefault="00E51F33" w:rsidP="00861BD9">
      <w:pPr>
        <w:spacing w:after="0"/>
        <w:ind w:firstLine="720"/>
      </w:pPr>
      <w:r>
        <w:t>assess whether students perform better on content from req</w:t>
      </w:r>
      <w:r w:rsidR="00861BD9">
        <w:t>uired vs non-required lectures.</w:t>
      </w:r>
      <w:r w:rsidR="00962613">
        <w:t xml:space="preserve"> </w:t>
      </w:r>
    </w:p>
    <w:p w:rsidR="00C01D2E" w:rsidRDefault="00962613" w:rsidP="00C01D2E">
      <w:pPr>
        <w:spacing w:after="0"/>
        <w:ind w:firstLine="720"/>
        <w:rPr>
          <w:b/>
        </w:rPr>
      </w:pPr>
      <w:r>
        <w:t>Conduct this project prospectively across two years of blocks.</w:t>
      </w:r>
      <w:r w:rsidR="00C01D2E">
        <w:t xml:space="preserve"> </w:t>
      </w:r>
      <w:r w:rsidR="00C01D2E">
        <w:rPr>
          <w:b/>
        </w:rPr>
        <w:t>ACTION item: Continue</w:t>
      </w:r>
    </w:p>
    <w:p w:rsidR="00D46B76" w:rsidRDefault="00E51F33" w:rsidP="00C01D2E">
      <w:pPr>
        <w:spacing w:after="0"/>
        <w:ind w:firstLine="720"/>
      </w:pPr>
      <w:bookmarkStart w:id="0" w:name="_GoBack"/>
      <w:bookmarkEnd w:id="0"/>
      <w:r w:rsidRPr="00E51F33">
        <w:rPr>
          <w:b/>
        </w:rPr>
        <w:t>discussion next month to pursue both projects</w:t>
      </w:r>
      <w:r>
        <w:t>.</w:t>
      </w:r>
    </w:p>
    <w:p w:rsidR="00FF4637" w:rsidRDefault="00FF4637" w:rsidP="00AF1BAA">
      <w:pPr>
        <w:spacing w:after="0"/>
      </w:pPr>
      <w:r>
        <w:t>III. Adjourned 1:0</w:t>
      </w:r>
      <w:r w:rsidR="00215F27">
        <w:t>0</w:t>
      </w:r>
      <w:r>
        <w:t xml:space="preserve"> pm</w:t>
      </w:r>
    </w:p>
    <w:p w:rsidR="00D46B76" w:rsidRDefault="00D46B76" w:rsidP="00AF1BAA">
      <w:pPr>
        <w:spacing w:after="0"/>
      </w:pPr>
    </w:p>
    <w:sectPr w:rsidR="00D46B76" w:rsidSect="004333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C0D"/>
    <w:multiLevelType w:val="hybridMultilevel"/>
    <w:tmpl w:val="E7C06282"/>
    <w:lvl w:ilvl="0" w:tplc="3DAC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7"/>
    <w:rsid w:val="00057EF1"/>
    <w:rsid w:val="0007186C"/>
    <w:rsid w:val="000C57C2"/>
    <w:rsid w:val="000F2839"/>
    <w:rsid w:val="000F5710"/>
    <w:rsid w:val="0012342E"/>
    <w:rsid w:val="00136CB2"/>
    <w:rsid w:val="001473CE"/>
    <w:rsid w:val="00182CA5"/>
    <w:rsid w:val="001A2265"/>
    <w:rsid w:val="00215F27"/>
    <w:rsid w:val="0027131F"/>
    <w:rsid w:val="002A2348"/>
    <w:rsid w:val="002A4663"/>
    <w:rsid w:val="002D0383"/>
    <w:rsid w:val="002E284C"/>
    <w:rsid w:val="002E310F"/>
    <w:rsid w:val="00304077"/>
    <w:rsid w:val="003347E9"/>
    <w:rsid w:val="003B002F"/>
    <w:rsid w:val="003B291F"/>
    <w:rsid w:val="003D1656"/>
    <w:rsid w:val="0043331E"/>
    <w:rsid w:val="00455476"/>
    <w:rsid w:val="00471E93"/>
    <w:rsid w:val="00515CBB"/>
    <w:rsid w:val="005360C7"/>
    <w:rsid w:val="00536DA4"/>
    <w:rsid w:val="005834D9"/>
    <w:rsid w:val="006550ED"/>
    <w:rsid w:val="00664DCC"/>
    <w:rsid w:val="006B165E"/>
    <w:rsid w:val="006E39B1"/>
    <w:rsid w:val="007567B7"/>
    <w:rsid w:val="00757111"/>
    <w:rsid w:val="00773C48"/>
    <w:rsid w:val="0080018C"/>
    <w:rsid w:val="00861BD9"/>
    <w:rsid w:val="00896DF7"/>
    <w:rsid w:val="008A3B34"/>
    <w:rsid w:val="00930CD6"/>
    <w:rsid w:val="00962613"/>
    <w:rsid w:val="00973A1A"/>
    <w:rsid w:val="009F45DA"/>
    <w:rsid w:val="00A22763"/>
    <w:rsid w:val="00A702CE"/>
    <w:rsid w:val="00A973AA"/>
    <w:rsid w:val="00AA0DC4"/>
    <w:rsid w:val="00AA277B"/>
    <w:rsid w:val="00AE52D1"/>
    <w:rsid w:val="00AF1BAA"/>
    <w:rsid w:val="00B222AC"/>
    <w:rsid w:val="00B66022"/>
    <w:rsid w:val="00B958E6"/>
    <w:rsid w:val="00BB411F"/>
    <w:rsid w:val="00BC5FB3"/>
    <w:rsid w:val="00C01D2E"/>
    <w:rsid w:val="00D15B67"/>
    <w:rsid w:val="00D16F5C"/>
    <w:rsid w:val="00D46B76"/>
    <w:rsid w:val="00D506CF"/>
    <w:rsid w:val="00D610A2"/>
    <w:rsid w:val="00E51F33"/>
    <w:rsid w:val="00E74309"/>
    <w:rsid w:val="00E76A27"/>
    <w:rsid w:val="00F33D62"/>
    <w:rsid w:val="00F73BC2"/>
    <w:rsid w:val="00F73F54"/>
    <w:rsid w:val="00FC5472"/>
    <w:rsid w:val="00FE2D0A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Elliott, MD</dc:creator>
  <cp:lastModifiedBy>Sean Elliott</cp:lastModifiedBy>
  <cp:revision>21</cp:revision>
  <dcterms:created xsi:type="dcterms:W3CDTF">2013-03-11T17:32:00Z</dcterms:created>
  <dcterms:modified xsi:type="dcterms:W3CDTF">2013-03-11T18:58:00Z</dcterms:modified>
</cp:coreProperties>
</file>